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123" w:rsidRPr="00B163D6" w:rsidRDefault="00601123" w:rsidP="00601123">
      <w:pPr>
        <w:jc w:val="center"/>
        <w:outlineLvl w:val="0"/>
        <w:rPr>
          <w:rFonts w:ascii="Arial" w:hAnsi="Arial" w:cs="Arial"/>
          <w:b/>
          <w:sz w:val="22"/>
          <w:szCs w:val="22"/>
        </w:rPr>
      </w:pPr>
      <w:r w:rsidRPr="00B163D6">
        <w:rPr>
          <w:rFonts w:ascii="Arial" w:hAnsi="Arial" w:cs="Arial"/>
          <w:b/>
          <w:sz w:val="22"/>
          <w:szCs w:val="22"/>
        </w:rPr>
        <w:t>Saighton Church of England Primary School &amp; Pre-School</w:t>
      </w:r>
    </w:p>
    <w:p w:rsidR="00601123" w:rsidRDefault="00601123" w:rsidP="00601123">
      <w:pPr>
        <w:jc w:val="center"/>
        <w:outlineLvl w:val="0"/>
        <w:rPr>
          <w:rFonts w:ascii="Arial" w:hAnsi="Arial" w:cs="Arial"/>
          <w:b/>
          <w:sz w:val="22"/>
          <w:szCs w:val="22"/>
        </w:rPr>
      </w:pPr>
      <w:r w:rsidRPr="00B163D6">
        <w:rPr>
          <w:rFonts w:ascii="Arial" w:hAnsi="Arial" w:cs="Arial"/>
          <w:b/>
          <w:sz w:val="22"/>
          <w:szCs w:val="22"/>
        </w:rPr>
        <w:t>Saighton Lane, Saighton, Chester, CH3 6EG</w:t>
      </w:r>
    </w:p>
    <w:p w:rsidR="00601123" w:rsidRPr="00B163D6" w:rsidRDefault="00601123" w:rsidP="00601123">
      <w:pPr>
        <w:jc w:val="center"/>
        <w:outlineLvl w:val="0"/>
        <w:rPr>
          <w:rFonts w:ascii="Arial" w:hAnsi="Arial" w:cs="Arial"/>
          <w:b/>
          <w:sz w:val="22"/>
          <w:szCs w:val="22"/>
        </w:rPr>
      </w:pPr>
    </w:p>
    <w:p w:rsidR="00601123" w:rsidRPr="00B163D6" w:rsidRDefault="00601123" w:rsidP="00601123">
      <w:pPr>
        <w:jc w:val="center"/>
        <w:outlineLvl w:val="0"/>
        <w:rPr>
          <w:rFonts w:ascii="Arial" w:hAnsi="Arial" w:cs="Arial"/>
          <w:b/>
          <w:sz w:val="22"/>
          <w:szCs w:val="22"/>
        </w:rPr>
      </w:pPr>
      <w:r w:rsidRPr="00B163D6">
        <w:rPr>
          <w:rFonts w:ascii="Arial" w:hAnsi="Arial" w:cs="Arial"/>
          <w:b/>
          <w:sz w:val="22"/>
          <w:szCs w:val="22"/>
        </w:rPr>
        <w:t>‘Flourishing Together.  Life in all its fullness’</w:t>
      </w:r>
    </w:p>
    <w:p w:rsidR="00601123" w:rsidRPr="00980E6C" w:rsidRDefault="00601123" w:rsidP="00601123">
      <w:pPr>
        <w:jc w:val="center"/>
        <w:outlineLvl w:val="0"/>
        <w:rPr>
          <w:rFonts w:ascii="Arial" w:hAnsi="Arial" w:cs="Arial"/>
          <w:sz w:val="22"/>
          <w:szCs w:val="22"/>
        </w:rPr>
      </w:pPr>
    </w:p>
    <w:p w:rsidR="00601123" w:rsidRPr="00CD3A21" w:rsidRDefault="00601123" w:rsidP="00601123">
      <w:pPr>
        <w:jc w:val="center"/>
        <w:rPr>
          <w:rFonts w:ascii="Papyrus" w:hAnsi="Papyrus"/>
        </w:rPr>
      </w:pPr>
      <w:r w:rsidRPr="00CD3A21">
        <w:rPr>
          <w:rFonts w:ascii="Papyrus" w:hAnsi="Papyrus"/>
        </w:rPr>
        <w:t xml:space="preserve">        </w:t>
      </w:r>
      <w:r>
        <w:rPr>
          <w:noProof/>
        </w:rPr>
        <w:drawing>
          <wp:inline distT="0" distB="0" distL="0" distR="0" wp14:anchorId="0935657F" wp14:editId="60836904">
            <wp:extent cx="1416685" cy="1416685"/>
            <wp:effectExtent l="0" t="0" r="0" b="0"/>
            <wp:docPr id="3" name="Picture 3" descr="cid:42595543895512282135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2595543895512282135633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416685" cy="1416685"/>
                    </a:xfrm>
                    <a:prstGeom prst="rect">
                      <a:avLst/>
                    </a:prstGeom>
                    <a:noFill/>
                    <a:ln>
                      <a:noFill/>
                    </a:ln>
                  </pic:spPr>
                </pic:pic>
              </a:graphicData>
            </a:graphic>
          </wp:inline>
        </w:drawing>
      </w:r>
      <w:r w:rsidRPr="00CD3A21">
        <w:rPr>
          <w:rFonts w:ascii="Papyrus" w:hAnsi="Papyrus"/>
        </w:rPr>
        <w:t xml:space="preserve">     </w:t>
      </w:r>
    </w:p>
    <w:p w:rsidR="00601123" w:rsidRDefault="00601123" w:rsidP="00601123">
      <w:pPr>
        <w:jc w:val="center"/>
        <w:rPr>
          <w:rFonts w:ascii="Arial" w:hAnsi="Arial" w:cs="Arial"/>
          <w:b/>
          <w:bCs/>
          <w:sz w:val="36"/>
          <w:szCs w:val="36"/>
        </w:rPr>
      </w:pPr>
    </w:p>
    <w:p w:rsidR="00601123" w:rsidRDefault="00601123" w:rsidP="00601123">
      <w:pPr>
        <w:jc w:val="center"/>
        <w:rPr>
          <w:rFonts w:ascii="Arial" w:hAnsi="Arial" w:cs="Arial"/>
          <w:b/>
          <w:bCs/>
          <w:sz w:val="36"/>
          <w:szCs w:val="36"/>
        </w:rPr>
      </w:pPr>
      <w:r>
        <w:rPr>
          <w:rFonts w:ascii="Arial" w:hAnsi="Arial" w:cs="Arial"/>
          <w:b/>
          <w:bCs/>
          <w:sz w:val="36"/>
          <w:szCs w:val="36"/>
        </w:rPr>
        <w:t>Data Privacy Notice</w:t>
      </w:r>
    </w:p>
    <w:p w:rsidR="00601123" w:rsidRDefault="00601123" w:rsidP="00601123">
      <w:pPr>
        <w:jc w:val="center"/>
        <w:rPr>
          <w:rFonts w:ascii="Arial" w:hAnsi="Arial" w:cs="Arial"/>
          <w:b/>
          <w:bCs/>
          <w:sz w:val="36"/>
          <w:szCs w:val="36"/>
        </w:rPr>
      </w:pPr>
    </w:p>
    <w:p w:rsidR="00601123" w:rsidRDefault="00601123" w:rsidP="00601123">
      <w:pPr>
        <w:jc w:val="center"/>
        <w:rPr>
          <w:rFonts w:ascii="Arial" w:hAnsi="Arial" w:cs="Arial"/>
          <w:b/>
          <w:bCs/>
          <w:sz w:val="36"/>
          <w:szCs w:val="36"/>
        </w:rPr>
      </w:pPr>
    </w:p>
    <w:p w:rsidR="00601123" w:rsidRPr="00601123" w:rsidRDefault="00601123" w:rsidP="00601123">
      <w:pPr>
        <w:pStyle w:val="BodyText"/>
        <w:contextualSpacing/>
        <w:jc w:val="left"/>
        <w:rPr>
          <w:rFonts w:ascii="Arial" w:hAnsi="Arial" w:cs="Arial"/>
          <w:b/>
          <w:color w:val="000000"/>
          <w:sz w:val="22"/>
          <w:szCs w:val="22"/>
        </w:rPr>
      </w:pPr>
      <w:r w:rsidRPr="00601123">
        <w:rPr>
          <w:rFonts w:ascii="Arial" w:hAnsi="Arial" w:cs="Arial"/>
          <w:b/>
          <w:color w:val="000000"/>
          <w:sz w:val="22"/>
          <w:szCs w:val="22"/>
        </w:rPr>
        <w:t>Your personal data – what is it?</w:t>
      </w:r>
    </w:p>
    <w:p w:rsidR="00601123" w:rsidRPr="00601123" w:rsidRDefault="00601123" w:rsidP="00601123">
      <w:pPr>
        <w:pStyle w:val="BodyText"/>
        <w:ind w:left="360"/>
        <w:contextualSpacing/>
        <w:jc w:val="left"/>
        <w:rPr>
          <w:rFonts w:ascii="Arial" w:hAnsi="Arial" w:cs="Arial"/>
          <w:b/>
          <w:color w:val="000000"/>
          <w:sz w:val="22"/>
          <w:szCs w:val="22"/>
        </w:rPr>
      </w:pPr>
    </w:p>
    <w:p w:rsidR="00601123" w:rsidRPr="00601123" w:rsidRDefault="00601123" w:rsidP="00601123">
      <w:pPr>
        <w:pStyle w:val="ListParagraph"/>
        <w:spacing w:line="240" w:lineRule="auto"/>
        <w:ind w:left="0"/>
        <w:rPr>
          <w:rFonts w:ascii="Arial" w:hAnsi="Arial" w:cs="Arial"/>
          <w:color w:val="000000"/>
        </w:rPr>
      </w:pPr>
      <w:r w:rsidRPr="00601123">
        <w:rPr>
          <w:rFonts w:ascii="Arial" w:hAnsi="Arial" w:cs="Arial"/>
          <w:color w:val="000000"/>
        </w:rPr>
        <w:t xml:space="preserve">Personal data relates to a living individual (called the Data Subject) who can be identified from that data.  The processing of personal data is governed by the General Data Protection Regulation (the “GDPR”).  </w:t>
      </w:r>
      <w:r w:rsidRPr="00601123">
        <w:rPr>
          <w:rFonts w:ascii="Arial" w:hAnsi="Arial" w:cs="Arial"/>
          <w:color w:val="000000"/>
        </w:rPr>
        <w:t>Pupils, parents, guardians, s</w:t>
      </w:r>
      <w:r w:rsidRPr="00601123">
        <w:rPr>
          <w:rFonts w:ascii="Arial" w:hAnsi="Arial" w:cs="Arial"/>
          <w:color w:val="000000"/>
        </w:rPr>
        <w:t xml:space="preserve">chool employees and volunteers and Governors are Data Subjects.  Since our pupils are all under 13 years, those with parental responsibility stand in for them in providing their personal data and, where it is needed, giving consent for its </w:t>
      </w:r>
      <w:proofErr w:type="gramStart"/>
      <w:r w:rsidRPr="00601123">
        <w:rPr>
          <w:rFonts w:ascii="Arial" w:hAnsi="Arial" w:cs="Arial"/>
          <w:color w:val="000000"/>
        </w:rPr>
        <w:t>use.</w:t>
      </w:r>
      <w:proofErr w:type="gramEnd"/>
    </w:p>
    <w:p w:rsidR="00601123" w:rsidRPr="00601123" w:rsidRDefault="00601123" w:rsidP="00601123">
      <w:pPr>
        <w:rPr>
          <w:rFonts w:ascii="Arial" w:hAnsi="Arial" w:cs="Arial"/>
          <w:b/>
          <w:color w:val="000000"/>
          <w:sz w:val="22"/>
          <w:szCs w:val="22"/>
        </w:rPr>
      </w:pPr>
      <w:r w:rsidRPr="00601123">
        <w:rPr>
          <w:rFonts w:ascii="Arial" w:hAnsi="Arial" w:cs="Arial"/>
          <w:b/>
          <w:color w:val="000000"/>
          <w:sz w:val="22"/>
          <w:szCs w:val="22"/>
        </w:rPr>
        <w:t>Who controls my personal data and who should I contact about it?</w:t>
      </w:r>
    </w:p>
    <w:p w:rsidR="00601123" w:rsidRPr="00601123" w:rsidRDefault="00601123" w:rsidP="00601123">
      <w:pPr>
        <w:pStyle w:val="ListParagraph"/>
        <w:spacing w:line="240" w:lineRule="auto"/>
        <w:ind w:left="360"/>
        <w:rPr>
          <w:rFonts w:ascii="Arial" w:hAnsi="Arial" w:cs="Arial"/>
          <w:b/>
          <w:color w:val="000000"/>
        </w:rPr>
      </w:pPr>
    </w:p>
    <w:p w:rsidR="00601123" w:rsidRPr="00601123" w:rsidRDefault="00601123" w:rsidP="00601123">
      <w:pPr>
        <w:pStyle w:val="ListParagraph"/>
        <w:spacing w:line="240" w:lineRule="auto"/>
        <w:ind w:left="0"/>
        <w:rPr>
          <w:rFonts w:ascii="Arial" w:hAnsi="Arial" w:cs="Arial"/>
          <w:color w:val="000000"/>
        </w:rPr>
      </w:pPr>
      <w:r w:rsidRPr="00601123">
        <w:rPr>
          <w:rFonts w:ascii="Arial" w:hAnsi="Arial" w:cs="Arial"/>
          <w:color w:val="000000"/>
        </w:rPr>
        <w:t>Saighton</w:t>
      </w:r>
      <w:r w:rsidRPr="00601123">
        <w:rPr>
          <w:rFonts w:ascii="Arial" w:hAnsi="Arial" w:cs="Arial"/>
          <w:color w:val="000000"/>
        </w:rPr>
        <w:t xml:space="preserve"> Church of England Primary School &amp; Pre-School</w:t>
      </w:r>
      <w:r w:rsidRPr="00601123">
        <w:rPr>
          <w:rFonts w:ascii="Arial" w:hAnsi="Arial" w:cs="Arial"/>
          <w:color w:val="000000"/>
        </w:rPr>
        <w:t xml:space="preserve"> (called the Data Controller) is responsible for the personal data you submit to it.  You are entitled to be informed about how and why the School uses your personal data, which is the purpose of this Data Privacy Notice.  Your other data rights are summarised below.</w:t>
      </w:r>
    </w:p>
    <w:p w:rsidR="00601123" w:rsidRPr="00601123" w:rsidRDefault="00601123" w:rsidP="00601123">
      <w:pPr>
        <w:pStyle w:val="Body"/>
        <w:rPr>
          <w:rFonts w:ascii="Arial" w:hAnsi="Arial" w:cs="Arial"/>
        </w:rPr>
      </w:pPr>
      <w:r w:rsidRPr="00601123">
        <w:rPr>
          <w:rFonts w:ascii="Arial" w:hAnsi="Arial" w:cs="Arial"/>
        </w:rPr>
        <w:t xml:space="preserve">Our Data Protection is overseen by the </w:t>
      </w:r>
      <w:proofErr w:type="spellStart"/>
      <w:r w:rsidRPr="00601123">
        <w:rPr>
          <w:rFonts w:ascii="Arial" w:hAnsi="Arial" w:cs="Arial"/>
        </w:rPr>
        <w:t>CWaC’s</w:t>
      </w:r>
      <w:proofErr w:type="spellEnd"/>
      <w:r w:rsidRPr="00601123">
        <w:rPr>
          <w:rFonts w:ascii="Arial" w:hAnsi="Arial" w:cs="Arial"/>
        </w:rPr>
        <w:t xml:space="preserve"> School DPO Support Service, Tel.01244 972245, </w:t>
      </w:r>
      <w:hyperlink r:id="rId7" w:history="1">
        <w:r w:rsidRPr="00601123">
          <w:rPr>
            <w:rStyle w:val="Hyperlink"/>
            <w:rFonts w:ascii="Arial" w:hAnsi="Arial" w:cs="Arial"/>
          </w:rPr>
          <w:t>SchoolDPO@cheshirewestandchester.gov.uk</w:t>
        </w:r>
      </w:hyperlink>
    </w:p>
    <w:p w:rsidR="00601123" w:rsidRPr="00601123" w:rsidRDefault="00601123" w:rsidP="00601123">
      <w:pPr>
        <w:pStyle w:val="Body"/>
        <w:rPr>
          <w:rFonts w:ascii="Arial" w:hAnsi="Arial" w:cs="Arial"/>
        </w:rPr>
      </w:pPr>
    </w:p>
    <w:p w:rsidR="00601123" w:rsidRPr="00601123" w:rsidRDefault="00601123" w:rsidP="00601123">
      <w:pPr>
        <w:contextualSpacing/>
        <w:rPr>
          <w:rFonts w:ascii="Arial" w:hAnsi="Arial" w:cs="Arial"/>
          <w:color w:val="000000"/>
          <w:sz w:val="22"/>
          <w:szCs w:val="22"/>
        </w:rPr>
      </w:pPr>
      <w:r w:rsidRPr="00601123">
        <w:rPr>
          <w:rFonts w:ascii="Arial" w:hAnsi="Arial" w:cs="Arial"/>
          <w:color w:val="000000"/>
          <w:sz w:val="22"/>
          <w:szCs w:val="22"/>
        </w:rPr>
        <w:t>The Chair of Governors</w:t>
      </w:r>
      <w:r w:rsidRPr="00601123">
        <w:rPr>
          <w:rFonts w:ascii="Arial" w:hAnsi="Arial" w:cs="Arial"/>
          <w:color w:val="000000"/>
          <w:sz w:val="22"/>
          <w:szCs w:val="22"/>
        </w:rPr>
        <w:t>, Catherine Fairclough</w:t>
      </w:r>
      <w:r w:rsidRPr="00601123">
        <w:rPr>
          <w:rFonts w:ascii="Arial" w:hAnsi="Arial" w:cs="Arial"/>
          <w:color w:val="000000"/>
          <w:sz w:val="22"/>
          <w:szCs w:val="22"/>
        </w:rPr>
        <w:t>, (contactable through the School Office) oversees Data Protection matters on behalf of the Governing Body and is the first contact for receiving and responding to any complaints relating to Data Protection.</w:t>
      </w:r>
    </w:p>
    <w:p w:rsidR="00601123" w:rsidRPr="00601123" w:rsidRDefault="00601123" w:rsidP="00601123">
      <w:pPr>
        <w:rPr>
          <w:rFonts w:ascii="Arial" w:hAnsi="Arial" w:cs="Arial"/>
          <w:color w:val="000000"/>
          <w:sz w:val="22"/>
          <w:szCs w:val="22"/>
        </w:rPr>
      </w:pPr>
    </w:p>
    <w:p w:rsidR="00601123" w:rsidRPr="00601123" w:rsidRDefault="00601123" w:rsidP="00601123">
      <w:pPr>
        <w:rPr>
          <w:rFonts w:ascii="Arial" w:hAnsi="Arial" w:cs="Arial"/>
          <w:color w:val="000000"/>
          <w:sz w:val="22"/>
          <w:szCs w:val="22"/>
        </w:rPr>
      </w:pPr>
      <w:r w:rsidRPr="00601123">
        <w:rPr>
          <w:rFonts w:ascii="Arial" w:hAnsi="Arial" w:cs="Arial"/>
          <w:b/>
          <w:color w:val="000000"/>
          <w:sz w:val="22"/>
          <w:szCs w:val="22"/>
        </w:rPr>
        <w:t>For what purposes does the School use your personal data?</w:t>
      </w:r>
    </w:p>
    <w:p w:rsidR="00601123" w:rsidRPr="00601123" w:rsidRDefault="00601123" w:rsidP="00601123">
      <w:pPr>
        <w:pStyle w:val="ListParagraph"/>
        <w:spacing w:line="240" w:lineRule="auto"/>
        <w:ind w:left="360"/>
        <w:rPr>
          <w:rFonts w:ascii="Arial" w:hAnsi="Arial" w:cs="Arial"/>
          <w:b/>
          <w:color w:val="000000"/>
        </w:rPr>
      </w:pPr>
    </w:p>
    <w:p w:rsidR="00601123" w:rsidRPr="00601123" w:rsidRDefault="00601123" w:rsidP="00601123">
      <w:pPr>
        <w:pStyle w:val="ListParagraph"/>
        <w:spacing w:line="240" w:lineRule="auto"/>
        <w:ind w:left="0"/>
        <w:rPr>
          <w:rFonts w:ascii="Arial" w:hAnsi="Arial" w:cs="Arial"/>
          <w:color w:val="000000"/>
        </w:rPr>
      </w:pPr>
      <w:r w:rsidRPr="00601123">
        <w:rPr>
          <w:rFonts w:ascii="Arial" w:hAnsi="Arial" w:cs="Arial"/>
          <w:color w:val="000000"/>
        </w:rPr>
        <w:t>We use personal data to enable us to:</w:t>
      </w:r>
    </w:p>
    <w:p w:rsidR="00601123" w:rsidRPr="00601123" w:rsidRDefault="00601123" w:rsidP="00601123">
      <w:pPr>
        <w:pStyle w:val="ListParagraph"/>
        <w:spacing w:line="240" w:lineRule="auto"/>
        <w:ind w:left="0"/>
        <w:rPr>
          <w:rFonts w:ascii="Arial" w:hAnsi="Arial" w:cs="Arial"/>
          <w:color w:val="000000"/>
        </w:rPr>
      </w:pPr>
    </w:p>
    <w:p w:rsidR="00601123" w:rsidRPr="00601123" w:rsidRDefault="00601123" w:rsidP="00601123">
      <w:pPr>
        <w:pStyle w:val="ListParagraph"/>
        <w:numPr>
          <w:ilvl w:val="0"/>
          <w:numId w:val="3"/>
        </w:numPr>
        <w:spacing w:line="240" w:lineRule="auto"/>
        <w:rPr>
          <w:rFonts w:ascii="Arial" w:hAnsi="Arial" w:cs="Arial"/>
          <w:color w:val="000000"/>
        </w:rPr>
      </w:pPr>
      <w:r w:rsidRPr="00601123">
        <w:rPr>
          <w:rFonts w:ascii="Arial" w:hAnsi="Arial" w:cs="Arial"/>
          <w:color w:val="000000"/>
        </w:rPr>
        <w:t>Provide education, training, pastoral care and educational support services</w:t>
      </w:r>
    </w:p>
    <w:p w:rsidR="00601123" w:rsidRPr="00601123" w:rsidRDefault="00601123" w:rsidP="00601123">
      <w:pPr>
        <w:pStyle w:val="ListParagraph"/>
        <w:numPr>
          <w:ilvl w:val="0"/>
          <w:numId w:val="3"/>
        </w:numPr>
        <w:spacing w:line="240" w:lineRule="auto"/>
        <w:rPr>
          <w:rFonts w:ascii="Arial" w:hAnsi="Arial" w:cs="Arial"/>
          <w:color w:val="000000"/>
        </w:rPr>
      </w:pPr>
      <w:r w:rsidRPr="00601123">
        <w:rPr>
          <w:rFonts w:ascii="Arial" w:hAnsi="Arial" w:cs="Arial"/>
          <w:color w:val="000000"/>
        </w:rPr>
        <w:t>Monitor and report on pupil progress</w:t>
      </w:r>
    </w:p>
    <w:p w:rsidR="00601123" w:rsidRPr="00601123" w:rsidRDefault="00601123" w:rsidP="00601123">
      <w:pPr>
        <w:pStyle w:val="ListParagraph"/>
        <w:numPr>
          <w:ilvl w:val="0"/>
          <w:numId w:val="3"/>
        </w:numPr>
        <w:spacing w:line="240" w:lineRule="auto"/>
        <w:rPr>
          <w:rFonts w:ascii="Arial" w:hAnsi="Arial" w:cs="Arial"/>
          <w:color w:val="000000"/>
        </w:rPr>
      </w:pPr>
      <w:r w:rsidRPr="00601123">
        <w:rPr>
          <w:rFonts w:ascii="Arial" w:hAnsi="Arial" w:cs="Arial"/>
          <w:color w:val="000000"/>
        </w:rPr>
        <w:t>Administer School property</w:t>
      </w:r>
    </w:p>
    <w:p w:rsidR="00601123" w:rsidRPr="00601123" w:rsidRDefault="00601123" w:rsidP="00601123">
      <w:pPr>
        <w:pStyle w:val="ListParagraph"/>
        <w:numPr>
          <w:ilvl w:val="0"/>
          <w:numId w:val="3"/>
        </w:numPr>
        <w:spacing w:line="240" w:lineRule="auto"/>
        <w:rPr>
          <w:rFonts w:ascii="Arial" w:hAnsi="Arial" w:cs="Arial"/>
          <w:color w:val="000000"/>
        </w:rPr>
      </w:pPr>
      <w:r w:rsidRPr="00601123">
        <w:rPr>
          <w:rFonts w:ascii="Arial" w:hAnsi="Arial" w:cs="Arial"/>
          <w:color w:val="000000"/>
        </w:rPr>
        <w:t>Maintain School accounts and records, and undertake School administration</w:t>
      </w:r>
    </w:p>
    <w:p w:rsidR="00601123" w:rsidRPr="00601123" w:rsidRDefault="00601123" w:rsidP="00601123">
      <w:pPr>
        <w:pStyle w:val="ListParagraph"/>
        <w:numPr>
          <w:ilvl w:val="0"/>
          <w:numId w:val="3"/>
        </w:numPr>
        <w:spacing w:line="240" w:lineRule="auto"/>
        <w:rPr>
          <w:rFonts w:ascii="Arial" w:hAnsi="Arial" w:cs="Arial"/>
          <w:color w:val="000000"/>
        </w:rPr>
      </w:pPr>
      <w:r w:rsidRPr="00601123">
        <w:rPr>
          <w:rFonts w:ascii="Arial" w:hAnsi="Arial" w:cs="Arial"/>
          <w:color w:val="000000"/>
        </w:rPr>
        <w:t>Keep you informed of School-related news, events and activities</w:t>
      </w:r>
    </w:p>
    <w:p w:rsidR="00601123" w:rsidRPr="00601123" w:rsidRDefault="00601123" w:rsidP="00601123">
      <w:pPr>
        <w:pStyle w:val="ListParagraph"/>
        <w:numPr>
          <w:ilvl w:val="0"/>
          <w:numId w:val="3"/>
        </w:numPr>
        <w:spacing w:line="240" w:lineRule="auto"/>
        <w:rPr>
          <w:rFonts w:ascii="Arial" w:hAnsi="Arial" w:cs="Arial"/>
          <w:color w:val="000000"/>
        </w:rPr>
      </w:pPr>
      <w:r w:rsidRPr="00601123">
        <w:rPr>
          <w:rFonts w:ascii="Arial" w:hAnsi="Arial" w:cs="Arial"/>
          <w:color w:val="000000"/>
        </w:rPr>
        <w:t>Carry our fundraising in relation to School activities and charities</w:t>
      </w:r>
    </w:p>
    <w:p w:rsidR="00601123" w:rsidRPr="00601123" w:rsidRDefault="00601123" w:rsidP="00601123">
      <w:pPr>
        <w:pStyle w:val="ListParagraph"/>
        <w:numPr>
          <w:ilvl w:val="0"/>
          <w:numId w:val="3"/>
        </w:numPr>
        <w:spacing w:line="240" w:lineRule="auto"/>
        <w:rPr>
          <w:rFonts w:ascii="Arial" w:hAnsi="Arial" w:cs="Arial"/>
          <w:color w:val="000000"/>
        </w:rPr>
      </w:pPr>
      <w:r w:rsidRPr="00601123">
        <w:rPr>
          <w:rFonts w:ascii="Arial" w:hAnsi="Arial" w:cs="Arial"/>
          <w:color w:val="000000"/>
        </w:rPr>
        <w:t>Manage, monitor and support School employees</w:t>
      </w:r>
    </w:p>
    <w:p w:rsidR="00601123" w:rsidRPr="00601123" w:rsidRDefault="00601123" w:rsidP="00601123">
      <w:pPr>
        <w:pStyle w:val="ListParagraph"/>
        <w:numPr>
          <w:ilvl w:val="0"/>
          <w:numId w:val="3"/>
        </w:numPr>
        <w:spacing w:line="240" w:lineRule="auto"/>
        <w:rPr>
          <w:rFonts w:ascii="Arial" w:hAnsi="Arial" w:cs="Arial"/>
          <w:color w:val="000000"/>
        </w:rPr>
      </w:pPr>
      <w:r w:rsidRPr="00601123">
        <w:rPr>
          <w:rFonts w:ascii="Arial" w:hAnsi="Arial" w:cs="Arial"/>
          <w:color w:val="000000"/>
        </w:rPr>
        <w:lastRenderedPageBreak/>
        <w:t>Comply with legal obligations, including those relating to data sharing</w:t>
      </w:r>
    </w:p>
    <w:p w:rsidR="00601123" w:rsidRPr="00601123" w:rsidRDefault="00601123" w:rsidP="00601123">
      <w:pPr>
        <w:rPr>
          <w:rFonts w:ascii="Arial" w:hAnsi="Arial" w:cs="Arial"/>
          <w:color w:val="000000"/>
          <w:sz w:val="22"/>
          <w:szCs w:val="22"/>
        </w:rPr>
      </w:pPr>
      <w:r w:rsidRPr="00601123">
        <w:rPr>
          <w:rFonts w:ascii="Arial" w:hAnsi="Arial" w:cs="Arial"/>
          <w:color w:val="000000"/>
          <w:sz w:val="22"/>
          <w:szCs w:val="22"/>
        </w:rPr>
        <w:t>The types of information we hold and process include:</w:t>
      </w:r>
    </w:p>
    <w:p w:rsidR="00601123" w:rsidRPr="00601123" w:rsidRDefault="00601123" w:rsidP="00601123">
      <w:pPr>
        <w:rPr>
          <w:rFonts w:ascii="Arial" w:hAnsi="Arial" w:cs="Arial"/>
          <w:color w:val="000000"/>
          <w:sz w:val="22"/>
          <w:szCs w:val="22"/>
        </w:rPr>
      </w:pPr>
    </w:p>
    <w:p w:rsidR="00601123" w:rsidRPr="00601123" w:rsidRDefault="00601123" w:rsidP="00601123">
      <w:pPr>
        <w:pStyle w:val="ListParagraph"/>
        <w:numPr>
          <w:ilvl w:val="0"/>
          <w:numId w:val="6"/>
        </w:numPr>
        <w:spacing w:line="240" w:lineRule="auto"/>
        <w:rPr>
          <w:rFonts w:ascii="Arial" w:hAnsi="Arial" w:cs="Arial"/>
          <w:color w:val="000000"/>
        </w:rPr>
      </w:pPr>
      <w:r w:rsidRPr="00601123">
        <w:rPr>
          <w:rFonts w:ascii="Arial" w:hAnsi="Arial" w:cs="Arial"/>
          <w:color w:val="000000"/>
        </w:rPr>
        <w:t>Personal details (such as name, address, pupil parental or guardian details, employee NI number)</w:t>
      </w:r>
    </w:p>
    <w:p w:rsidR="00601123" w:rsidRPr="00601123" w:rsidRDefault="00601123" w:rsidP="00601123">
      <w:pPr>
        <w:pStyle w:val="ListParagraph"/>
        <w:numPr>
          <w:ilvl w:val="0"/>
          <w:numId w:val="4"/>
        </w:numPr>
        <w:spacing w:line="240" w:lineRule="auto"/>
        <w:rPr>
          <w:rFonts w:ascii="Arial" w:hAnsi="Arial" w:cs="Arial"/>
          <w:color w:val="000000"/>
        </w:rPr>
      </w:pPr>
      <w:r w:rsidRPr="00601123">
        <w:rPr>
          <w:rFonts w:ascii="Arial" w:hAnsi="Arial" w:cs="Arial"/>
          <w:color w:val="000000"/>
        </w:rPr>
        <w:t>Pupil family circumstances</w:t>
      </w:r>
    </w:p>
    <w:p w:rsidR="00601123" w:rsidRPr="00601123" w:rsidRDefault="00601123" w:rsidP="00601123">
      <w:pPr>
        <w:pStyle w:val="ListParagraph"/>
        <w:numPr>
          <w:ilvl w:val="0"/>
          <w:numId w:val="4"/>
        </w:numPr>
        <w:spacing w:line="240" w:lineRule="auto"/>
        <w:rPr>
          <w:rFonts w:ascii="Arial" w:hAnsi="Arial" w:cs="Arial"/>
          <w:color w:val="000000"/>
        </w:rPr>
      </w:pPr>
      <w:r w:rsidRPr="00601123">
        <w:rPr>
          <w:rFonts w:ascii="Arial" w:hAnsi="Arial" w:cs="Arial"/>
          <w:color w:val="000000"/>
        </w:rPr>
        <w:t>Pupil educational, assessment and attendance details</w:t>
      </w:r>
    </w:p>
    <w:p w:rsidR="00601123" w:rsidRPr="00601123" w:rsidRDefault="00601123" w:rsidP="00601123">
      <w:pPr>
        <w:pStyle w:val="ListParagraph"/>
        <w:numPr>
          <w:ilvl w:val="0"/>
          <w:numId w:val="4"/>
        </w:numPr>
        <w:spacing w:line="240" w:lineRule="auto"/>
        <w:rPr>
          <w:rFonts w:ascii="Arial" w:hAnsi="Arial" w:cs="Arial"/>
          <w:color w:val="000000"/>
        </w:rPr>
      </w:pPr>
      <w:r w:rsidRPr="00601123">
        <w:rPr>
          <w:rFonts w:ascii="Arial" w:hAnsi="Arial" w:cs="Arial"/>
          <w:color w:val="000000"/>
        </w:rPr>
        <w:t>Pupil behaviour, discipline and exclusion information</w:t>
      </w:r>
    </w:p>
    <w:p w:rsidR="00601123" w:rsidRPr="00601123" w:rsidRDefault="00601123" w:rsidP="00601123">
      <w:pPr>
        <w:pStyle w:val="ListParagraph"/>
        <w:numPr>
          <w:ilvl w:val="0"/>
          <w:numId w:val="4"/>
        </w:numPr>
        <w:spacing w:line="240" w:lineRule="auto"/>
        <w:rPr>
          <w:rFonts w:ascii="Arial" w:hAnsi="Arial" w:cs="Arial"/>
          <w:color w:val="000000"/>
        </w:rPr>
      </w:pPr>
      <w:r w:rsidRPr="00601123">
        <w:rPr>
          <w:rFonts w:ascii="Arial" w:hAnsi="Arial" w:cs="Arial"/>
          <w:color w:val="000000"/>
        </w:rPr>
        <w:t>Special educational needs information</w:t>
      </w:r>
    </w:p>
    <w:p w:rsidR="00601123" w:rsidRPr="00601123" w:rsidRDefault="00601123" w:rsidP="00601123">
      <w:pPr>
        <w:pStyle w:val="ListParagraph"/>
        <w:numPr>
          <w:ilvl w:val="0"/>
          <w:numId w:val="4"/>
        </w:numPr>
        <w:spacing w:line="240" w:lineRule="auto"/>
        <w:rPr>
          <w:rFonts w:ascii="Arial" w:hAnsi="Arial" w:cs="Arial"/>
          <w:color w:val="000000"/>
        </w:rPr>
      </w:pPr>
      <w:r w:rsidRPr="00601123">
        <w:rPr>
          <w:rFonts w:ascii="Arial" w:hAnsi="Arial" w:cs="Arial"/>
          <w:color w:val="000000"/>
        </w:rPr>
        <w:t>Employee qualifications, employment-related and performance details</w:t>
      </w:r>
    </w:p>
    <w:p w:rsidR="00601123" w:rsidRPr="00601123" w:rsidRDefault="00601123" w:rsidP="00601123">
      <w:pPr>
        <w:pStyle w:val="ListParagraph"/>
        <w:numPr>
          <w:ilvl w:val="0"/>
          <w:numId w:val="4"/>
        </w:numPr>
        <w:spacing w:line="240" w:lineRule="auto"/>
        <w:rPr>
          <w:rFonts w:ascii="Arial" w:hAnsi="Arial" w:cs="Arial"/>
          <w:color w:val="000000"/>
        </w:rPr>
      </w:pPr>
      <w:r w:rsidRPr="00601123">
        <w:rPr>
          <w:rFonts w:ascii="Arial" w:hAnsi="Arial" w:cs="Arial"/>
          <w:color w:val="000000"/>
        </w:rPr>
        <w:t>Visual images</w:t>
      </w:r>
    </w:p>
    <w:p w:rsidR="00601123" w:rsidRPr="00601123" w:rsidRDefault="00601123" w:rsidP="00601123">
      <w:pPr>
        <w:contextualSpacing/>
        <w:rPr>
          <w:rFonts w:ascii="Arial" w:hAnsi="Arial" w:cs="Arial"/>
          <w:color w:val="000000"/>
          <w:sz w:val="22"/>
          <w:szCs w:val="22"/>
        </w:rPr>
      </w:pPr>
      <w:r w:rsidRPr="00601123">
        <w:rPr>
          <w:rFonts w:ascii="Arial" w:hAnsi="Arial" w:cs="Arial"/>
          <w:color w:val="000000"/>
          <w:sz w:val="22"/>
          <w:szCs w:val="22"/>
        </w:rPr>
        <w:t>We also hold and process some sensitive information (‘special category data’), including:</w:t>
      </w:r>
    </w:p>
    <w:p w:rsidR="00601123" w:rsidRPr="00601123" w:rsidRDefault="00601123" w:rsidP="00601123">
      <w:pPr>
        <w:contextualSpacing/>
        <w:rPr>
          <w:rFonts w:ascii="Arial" w:hAnsi="Arial" w:cs="Arial"/>
          <w:color w:val="000000"/>
          <w:sz w:val="22"/>
          <w:szCs w:val="22"/>
        </w:rPr>
      </w:pPr>
    </w:p>
    <w:p w:rsidR="00601123" w:rsidRPr="00601123" w:rsidRDefault="00601123" w:rsidP="00601123">
      <w:pPr>
        <w:pStyle w:val="ListParagraph"/>
        <w:numPr>
          <w:ilvl w:val="0"/>
          <w:numId w:val="5"/>
        </w:numPr>
        <w:spacing w:line="240" w:lineRule="auto"/>
        <w:rPr>
          <w:rFonts w:ascii="Arial" w:hAnsi="Arial" w:cs="Arial"/>
          <w:color w:val="000000"/>
        </w:rPr>
      </w:pPr>
      <w:r w:rsidRPr="00601123">
        <w:rPr>
          <w:rFonts w:ascii="Arial" w:hAnsi="Arial" w:cs="Arial"/>
          <w:color w:val="000000"/>
        </w:rPr>
        <w:t>Medical information and health</w:t>
      </w:r>
    </w:p>
    <w:p w:rsidR="00601123" w:rsidRPr="00601123" w:rsidRDefault="00601123" w:rsidP="00601123">
      <w:pPr>
        <w:pStyle w:val="ListParagraph"/>
        <w:numPr>
          <w:ilvl w:val="0"/>
          <w:numId w:val="5"/>
        </w:numPr>
        <w:spacing w:line="240" w:lineRule="auto"/>
        <w:rPr>
          <w:rFonts w:ascii="Arial" w:hAnsi="Arial" w:cs="Arial"/>
          <w:color w:val="000000"/>
        </w:rPr>
      </w:pPr>
      <w:r w:rsidRPr="00601123">
        <w:rPr>
          <w:rFonts w:ascii="Arial" w:hAnsi="Arial" w:cs="Arial"/>
          <w:color w:val="000000"/>
        </w:rPr>
        <w:t>Race and ethnic origin</w:t>
      </w:r>
    </w:p>
    <w:p w:rsidR="00601123" w:rsidRPr="00601123" w:rsidRDefault="00601123" w:rsidP="00601123">
      <w:pPr>
        <w:pStyle w:val="ListParagraph"/>
        <w:numPr>
          <w:ilvl w:val="0"/>
          <w:numId w:val="5"/>
        </w:numPr>
        <w:spacing w:line="240" w:lineRule="auto"/>
        <w:rPr>
          <w:rFonts w:ascii="Arial" w:hAnsi="Arial" w:cs="Arial"/>
          <w:color w:val="000000"/>
        </w:rPr>
      </w:pPr>
      <w:r w:rsidRPr="00601123">
        <w:rPr>
          <w:rFonts w:ascii="Arial" w:hAnsi="Arial" w:cs="Arial"/>
          <w:color w:val="000000"/>
        </w:rPr>
        <w:t>Religious belief</w:t>
      </w:r>
    </w:p>
    <w:p w:rsidR="00601123" w:rsidRPr="00601123" w:rsidRDefault="00601123" w:rsidP="00601123">
      <w:pPr>
        <w:pStyle w:val="ListParagraph"/>
        <w:numPr>
          <w:ilvl w:val="0"/>
          <w:numId w:val="5"/>
        </w:numPr>
        <w:spacing w:line="240" w:lineRule="auto"/>
        <w:rPr>
          <w:rFonts w:ascii="Arial" w:hAnsi="Arial" w:cs="Arial"/>
          <w:color w:val="000000"/>
        </w:rPr>
      </w:pPr>
      <w:r w:rsidRPr="00601123">
        <w:rPr>
          <w:rFonts w:ascii="Arial" w:hAnsi="Arial" w:cs="Arial"/>
          <w:color w:val="000000"/>
        </w:rPr>
        <w:t>Sexual orientation</w:t>
      </w:r>
    </w:p>
    <w:p w:rsidR="00601123" w:rsidRPr="00601123" w:rsidRDefault="00601123" w:rsidP="00601123">
      <w:pPr>
        <w:pStyle w:val="ListParagraph"/>
        <w:numPr>
          <w:ilvl w:val="0"/>
          <w:numId w:val="5"/>
        </w:numPr>
        <w:spacing w:line="240" w:lineRule="auto"/>
        <w:rPr>
          <w:rFonts w:ascii="Arial" w:hAnsi="Arial" w:cs="Arial"/>
          <w:color w:val="000000"/>
        </w:rPr>
      </w:pPr>
      <w:r w:rsidRPr="00601123">
        <w:rPr>
          <w:rFonts w:ascii="Arial" w:hAnsi="Arial" w:cs="Arial"/>
          <w:color w:val="000000"/>
        </w:rPr>
        <w:t>Employee trade union membership</w:t>
      </w:r>
    </w:p>
    <w:p w:rsidR="00601123" w:rsidRPr="00601123" w:rsidRDefault="00601123" w:rsidP="00601123">
      <w:pPr>
        <w:pStyle w:val="ListParagraph"/>
        <w:numPr>
          <w:ilvl w:val="0"/>
          <w:numId w:val="5"/>
        </w:numPr>
        <w:spacing w:line="240" w:lineRule="auto"/>
        <w:rPr>
          <w:rFonts w:ascii="Arial" w:hAnsi="Arial" w:cs="Arial"/>
          <w:color w:val="000000"/>
        </w:rPr>
      </w:pPr>
      <w:r w:rsidRPr="00601123">
        <w:rPr>
          <w:rFonts w:ascii="Arial" w:hAnsi="Arial" w:cs="Arial"/>
          <w:color w:val="000000"/>
        </w:rPr>
        <w:t>Offences and alleged offences</w:t>
      </w:r>
    </w:p>
    <w:p w:rsidR="00601123" w:rsidRPr="00601123" w:rsidRDefault="00601123" w:rsidP="00601123">
      <w:pPr>
        <w:rPr>
          <w:rFonts w:ascii="Arial" w:hAnsi="Arial" w:cs="Arial"/>
          <w:b/>
          <w:color w:val="000000"/>
          <w:sz w:val="22"/>
          <w:szCs w:val="22"/>
        </w:rPr>
      </w:pPr>
      <w:r w:rsidRPr="00601123">
        <w:rPr>
          <w:rFonts w:ascii="Arial" w:hAnsi="Arial" w:cs="Arial"/>
          <w:b/>
          <w:color w:val="000000"/>
          <w:sz w:val="22"/>
          <w:szCs w:val="22"/>
        </w:rPr>
        <w:t>What is the legal basis for processing your personal data?</w:t>
      </w:r>
    </w:p>
    <w:p w:rsidR="00601123" w:rsidRPr="00601123" w:rsidRDefault="00601123" w:rsidP="00601123">
      <w:pPr>
        <w:pStyle w:val="ListParagraph"/>
        <w:spacing w:line="240" w:lineRule="auto"/>
        <w:ind w:left="360"/>
        <w:rPr>
          <w:rFonts w:ascii="Arial" w:hAnsi="Arial" w:cs="Arial"/>
          <w:b/>
          <w:color w:val="000000"/>
        </w:rPr>
      </w:pPr>
    </w:p>
    <w:p w:rsidR="00601123" w:rsidRPr="00601123" w:rsidRDefault="00601123" w:rsidP="00601123">
      <w:pPr>
        <w:pStyle w:val="ListParagraph"/>
        <w:spacing w:line="240" w:lineRule="auto"/>
        <w:ind w:left="0"/>
        <w:rPr>
          <w:rFonts w:ascii="Arial" w:hAnsi="Arial" w:cs="Arial"/>
          <w:color w:val="000000"/>
        </w:rPr>
      </w:pPr>
      <w:r w:rsidRPr="00601123">
        <w:rPr>
          <w:rFonts w:ascii="Arial" w:hAnsi="Arial" w:cs="Arial"/>
          <w:color w:val="000000"/>
        </w:rPr>
        <w:t>When we process personal data, at least one of the following GDPR categories will apply:</w:t>
      </w:r>
    </w:p>
    <w:p w:rsidR="00601123" w:rsidRPr="00601123" w:rsidRDefault="00601123" w:rsidP="00601123">
      <w:pPr>
        <w:pStyle w:val="ListParagraph"/>
        <w:spacing w:line="240" w:lineRule="auto"/>
        <w:ind w:left="0"/>
        <w:rPr>
          <w:rFonts w:ascii="Arial" w:hAnsi="Arial" w:cs="Arial"/>
          <w:color w:val="000000"/>
        </w:rPr>
      </w:pPr>
    </w:p>
    <w:p w:rsidR="00601123" w:rsidRPr="00601123" w:rsidRDefault="00601123" w:rsidP="00601123">
      <w:pPr>
        <w:pStyle w:val="ListParagraph"/>
        <w:numPr>
          <w:ilvl w:val="0"/>
          <w:numId w:val="7"/>
        </w:numPr>
        <w:spacing w:line="240" w:lineRule="auto"/>
        <w:rPr>
          <w:rFonts w:ascii="Arial" w:hAnsi="Arial" w:cs="Arial"/>
          <w:color w:val="000000"/>
        </w:rPr>
      </w:pPr>
      <w:r w:rsidRPr="00601123">
        <w:rPr>
          <w:rFonts w:ascii="Arial" w:hAnsi="Arial" w:cs="Arial"/>
        </w:rPr>
        <w:t>Consent: the individual has given clear consent for the School to process personal data for a specific purpose.</w:t>
      </w:r>
    </w:p>
    <w:p w:rsidR="00601123" w:rsidRPr="00601123" w:rsidRDefault="00601123" w:rsidP="00601123">
      <w:pPr>
        <w:pStyle w:val="ListParagraph"/>
        <w:numPr>
          <w:ilvl w:val="0"/>
          <w:numId w:val="7"/>
        </w:numPr>
        <w:spacing w:line="240" w:lineRule="auto"/>
        <w:rPr>
          <w:rFonts w:ascii="Arial" w:hAnsi="Arial" w:cs="Arial"/>
          <w:color w:val="000000"/>
        </w:rPr>
      </w:pPr>
      <w:r w:rsidRPr="00601123">
        <w:rPr>
          <w:rFonts w:ascii="Arial" w:hAnsi="Arial" w:cs="Arial"/>
        </w:rPr>
        <w:t>Legal obligation: the processing is necessary for the School to comply with the law (not including contractual obligations).</w:t>
      </w:r>
    </w:p>
    <w:p w:rsidR="00601123" w:rsidRPr="00601123" w:rsidRDefault="00601123" w:rsidP="00601123">
      <w:pPr>
        <w:pStyle w:val="ListParagraph"/>
        <w:numPr>
          <w:ilvl w:val="0"/>
          <w:numId w:val="7"/>
        </w:numPr>
        <w:spacing w:line="240" w:lineRule="auto"/>
        <w:rPr>
          <w:rFonts w:ascii="Arial" w:hAnsi="Arial" w:cs="Arial"/>
          <w:color w:val="000000"/>
        </w:rPr>
      </w:pPr>
      <w:r w:rsidRPr="00601123">
        <w:rPr>
          <w:rFonts w:ascii="Arial" w:hAnsi="Arial" w:cs="Arial"/>
        </w:rPr>
        <w:t>Public task: the processing is necessary for the School to perform a task in the public interest or for its official functions, and the task or function has a clear basis in law.</w:t>
      </w:r>
    </w:p>
    <w:p w:rsidR="00601123" w:rsidRPr="00601123" w:rsidRDefault="00601123" w:rsidP="00601123">
      <w:pPr>
        <w:pStyle w:val="ListParagraph"/>
        <w:spacing w:line="240" w:lineRule="auto"/>
        <w:rPr>
          <w:rFonts w:ascii="Arial" w:hAnsi="Arial" w:cs="Arial"/>
          <w:color w:val="000000"/>
        </w:rPr>
      </w:pPr>
    </w:p>
    <w:p w:rsidR="00601123" w:rsidRPr="00601123" w:rsidRDefault="00601123" w:rsidP="00601123">
      <w:pPr>
        <w:pStyle w:val="ListParagraph"/>
        <w:spacing w:line="240" w:lineRule="auto"/>
        <w:ind w:left="0"/>
        <w:rPr>
          <w:rFonts w:ascii="Arial" w:hAnsi="Arial" w:cs="Arial"/>
          <w:color w:val="000000"/>
        </w:rPr>
      </w:pPr>
      <w:r w:rsidRPr="00601123">
        <w:rPr>
          <w:rFonts w:ascii="Arial" w:hAnsi="Arial" w:cs="Arial"/>
          <w:color w:val="000000"/>
        </w:rPr>
        <w:t>When we process special category data, at least one of the following GDPR conditions will apply:</w:t>
      </w:r>
    </w:p>
    <w:p w:rsidR="00601123" w:rsidRPr="00601123" w:rsidRDefault="00601123" w:rsidP="00601123">
      <w:pPr>
        <w:pStyle w:val="ListParagraph"/>
        <w:spacing w:line="240" w:lineRule="auto"/>
        <w:ind w:left="0"/>
        <w:rPr>
          <w:rFonts w:ascii="Arial" w:hAnsi="Arial" w:cs="Arial"/>
          <w:color w:val="000000"/>
        </w:rPr>
      </w:pPr>
    </w:p>
    <w:p w:rsidR="00601123" w:rsidRPr="00601123" w:rsidRDefault="00601123" w:rsidP="00601123">
      <w:pPr>
        <w:pStyle w:val="ListParagraph"/>
        <w:numPr>
          <w:ilvl w:val="0"/>
          <w:numId w:val="8"/>
        </w:numPr>
        <w:spacing w:line="240" w:lineRule="auto"/>
        <w:rPr>
          <w:rFonts w:ascii="Arial" w:hAnsi="Arial" w:cs="Arial"/>
          <w:color w:val="000000"/>
        </w:rPr>
      </w:pPr>
      <w:r w:rsidRPr="00601123">
        <w:rPr>
          <w:rFonts w:ascii="Arial" w:hAnsi="Arial" w:cs="Arial"/>
        </w:rPr>
        <w:t>The data subject has given explicit consent to the processing of those personal data for one or more specified purposes.</w:t>
      </w:r>
    </w:p>
    <w:p w:rsidR="00601123" w:rsidRPr="00601123" w:rsidRDefault="00601123" w:rsidP="00601123">
      <w:pPr>
        <w:pStyle w:val="ListParagraph"/>
        <w:numPr>
          <w:ilvl w:val="0"/>
          <w:numId w:val="8"/>
        </w:numPr>
        <w:spacing w:line="240" w:lineRule="auto"/>
        <w:rPr>
          <w:rFonts w:ascii="Arial" w:hAnsi="Arial" w:cs="Arial"/>
          <w:color w:val="000000"/>
        </w:rPr>
      </w:pPr>
      <w:r w:rsidRPr="00601123">
        <w:rPr>
          <w:rFonts w:ascii="Arial" w:hAnsi="Arial" w:cs="Arial"/>
          <w:color w:val="000000"/>
        </w:rPr>
        <w:t>Processing is necessary for the purposes of carrying out the obligations and exercising specific rights of the School or of the data subject in the field of employment and social security and social protection law.</w:t>
      </w:r>
    </w:p>
    <w:p w:rsidR="00601123" w:rsidRPr="00601123" w:rsidRDefault="00601123" w:rsidP="00601123">
      <w:pPr>
        <w:pStyle w:val="ListParagraph"/>
        <w:numPr>
          <w:ilvl w:val="0"/>
          <w:numId w:val="8"/>
        </w:numPr>
        <w:spacing w:line="240" w:lineRule="auto"/>
        <w:rPr>
          <w:rFonts w:ascii="Arial" w:hAnsi="Arial" w:cs="Arial"/>
          <w:color w:val="000000"/>
        </w:rPr>
      </w:pPr>
      <w:r w:rsidRPr="00601123">
        <w:rPr>
          <w:rFonts w:ascii="Arial" w:hAnsi="Arial" w:cs="Arial"/>
          <w:color w:val="000000"/>
        </w:rPr>
        <w:t>Processing is necessary to protect the vital interests of the data subject or of another natural person where the data subject is physically or legally incapable of giving consent.</w:t>
      </w:r>
    </w:p>
    <w:p w:rsidR="00601123" w:rsidRPr="00601123" w:rsidRDefault="00601123" w:rsidP="00601123">
      <w:pPr>
        <w:pStyle w:val="ListParagraph"/>
        <w:numPr>
          <w:ilvl w:val="0"/>
          <w:numId w:val="8"/>
        </w:numPr>
        <w:spacing w:line="240" w:lineRule="auto"/>
        <w:rPr>
          <w:rFonts w:ascii="Arial" w:hAnsi="Arial" w:cs="Arial"/>
          <w:color w:val="000000"/>
        </w:rPr>
      </w:pPr>
      <w:r w:rsidRPr="00601123">
        <w:rPr>
          <w:rFonts w:ascii="Arial" w:hAnsi="Arial" w:cs="Arial"/>
          <w:color w:val="000000"/>
        </w:rPr>
        <w:t>Processing is necessary for the establishment, exercise or defence of legal claims.</w:t>
      </w:r>
      <w:r w:rsidRPr="00601123">
        <w:rPr>
          <w:rFonts w:ascii="Arial" w:hAnsi="Arial" w:cs="Arial"/>
          <w:b/>
          <w:color w:val="000000"/>
        </w:rPr>
        <w:br w:type="page"/>
      </w:r>
    </w:p>
    <w:p w:rsidR="00601123" w:rsidRPr="00601123" w:rsidRDefault="00601123" w:rsidP="00601123">
      <w:pPr>
        <w:rPr>
          <w:rFonts w:ascii="Arial" w:hAnsi="Arial" w:cs="Arial"/>
          <w:b/>
          <w:color w:val="000000"/>
          <w:sz w:val="22"/>
          <w:szCs w:val="22"/>
        </w:rPr>
      </w:pPr>
      <w:r w:rsidRPr="00601123">
        <w:rPr>
          <w:rFonts w:ascii="Arial" w:hAnsi="Arial" w:cs="Arial"/>
          <w:b/>
          <w:color w:val="000000"/>
          <w:sz w:val="22"/>
          <w:szCs w:val="22"/>
        </w:rPr>
        <w:lastRenderedPageBreak/>
        <w:t>Who will my personal data be shared with?</w:t>
      </w:r>
    </w:p>
    <w:p w:rsidR="00601123" w:rsidRPr="00601123" w:rsidRDefault="00601123" w:rsidP="00601123">
      <w:pPr>
        <w:rPr>
          <w:rFonts w:ascii="Arial" w:hAnsi="Arial" w:cs="Arial"/>
          <w:color w:val="000000"/>
          <w:sz w:val="22"/>
          <w:szCs w:val="22"/>
        </w:rPr>
      </w:pPr>
    </w:p>
    <w:p w:rsidR="00601123" w:rsidRDefault="00601123" w:rsidP="00601123">
      <w:pPr>
        <w:rPr>
          <w:rFonts w:ascii="Arial" w:hAnsi="Arial" w:cs="Arial"/>
          <w:color w:val="000000"/>
          <w:sz w:val="22"/>
          <w:szCs w:val="22"/>
        </w:rPr>
      </w:pPr>
      <w:r w:rsidRPr="00601123">
        <w:rPr>
          <w:rFonts w:ascii="Arial" w:hAnsi="Arial" w:cs="Arial"/>
          <w:color w:val="000000"/>
          <w:sz w:val="22"/>
          <w:szCs w:val="22"/>
        </w:rPr>
        <w:t>We treat your personal data as confidential and will only share it with others where this is necessary legally or in order to pursue the purposes for which we hold it.  For these restricted reasons, those we share information with include:</w:t>
      </w:r>
    </w:p>
    <w:p w:rsidR="0040093F" w:rsidRPr="00601123" w:rsidRDefault="0040093F" w:rsidP="00601123">
      <w:pPr>
        <w:rPr>
          <w:rFonts w:ascii="Arial" w:hAnsi="Arial" w:cs="Arial"/>
          <w:color w:val="000000"/>
          <w:sz w:val="22"/>
          <w:szCs w:val="22"/>
        </w:rPr>
      </w:pPr>
    </w:p>
    <w:p w:rsidR="00601123" w:rsidRPr="00601123" w:rsidRDefault="00601123" w:rsidP="00601123">
      <w:pPr>
        <w:pStyle w:val="ListParagraph"/>
        <w:numPr>
          <w:ilvl w:val="0"/>
          <w:numId w:val="9"/>
        </w:numPr>
        <w:spacing w:line="240" w:lineRule="auto"/>
        <w:rPr>
          <w:rFonts w:ascii="Arial" w:hAnsi="Arial" w:cs="Arial"/>
          <w:color w:val="000000"/>
        </w:rPr>
      </w:pPr>
      <w:r w:rsidRPr="00601123">
        <w:rPr>
          <w:rFonts w:ascii="Arial" w:hAnsi="Arial" w:cs="Arial"/>
          <w:color w:val="000000"/>
        </w:rPr>
        <w:t>Employees and Governors</w:t>
      </w:r>
    </w:p>
    <w:p w:rsidR="00601123" w:rsidRPr="00601123" w:rsidRDefault="00601123" w:rsidP="00601123">
      <w:pPr>
        <w:pStyle w:val="ListParagraph"/>
        <w:numPr>
          <w:ilvl w:val="0"/>
          <w:numId w:val="9"/>
        </w:numPr>
        <w:spacing w:line="240" w:lineRule="auto"/>
        <w:rPr>
          <w:rFonts w:ascii="Arial" w:hAnsi="Arial" w:cs="Arial"/>
          <w:color w:val="000000"/>
        </w:rPr>
      </w:pPr>
      <w:r w:rsidRPr="00601123">
        <w:rPr>
          <w:rFonts w:ascii="Arial" w:hAnsi="Arial" w:cs="Arial"/>
          <w:color w:val="000000"/>
        </w:rPr>
        <w:t>Government Departments and agencies, including Ofsted</w:t>
      </w:r>
    </w:p>
    <w:p w:rsidR="00601123" w:rsidRPr="00601123" w:rsidRDefault="00601123" w:rsidP="00601123">
      <w:pPr>
        <w:pStyle w:val="ListParagraph"/>
        <w:numPr>
          <w:ilvl w:val="0"/>
          <w:numId w:val="9"/>
        </w:numPr>
        <w:spacing w:line="240" w:lineRule="auto"/>
        <w:rPr>
          <w:rFonts w:ascii="Arial" w:hAnsi="Arial" w:cs="Arial"/>
          <w:color w:val="000000"/>
        </w:rPr>
      </w:pPr>
      <w:r w:rsidRPr="00601123">
        <w:rPr>
          <w:rFonts w:ascii="Arial" w:hAnsi="Arial" w:cs="Arial"/>
          <w:color w:val="000000"/>
        </w:rPr>
        <w:t>Cheshire West and Chester Council, associated agencies and other local authorities</w:t>
      </w:r>
    </w:p>
    <w:p w:rsidR="00601123" w:rsidRPr="00601123" w:rsidRDefault="00601123" w:rsidP="00601123">
      <w:pPr>
        <w:pStyle w:val="ListParagraph"/>
        <w:numPr>
          <w:ilvl w:val="0"/>
          <w:numId w:val="9"/>
        </w:numPr>
        <w:spacing w:line="240" w:lineRule="auto"/>
        <w:rPr>
          <w:rFonts w:ascii="Arial" w:hAnsi="Arial" w:cs="Arial"/>
          <w:color w:val="000000"/>
        </w:rPr>
      </w:pPr>
      <w:r w:rsidRPr="00601123">
        <w:rPr>
          <w:rFonts w:ascii="Arial" w:hAnsi="Arial" w:cs="Arial"/>
          <w:color w:val="000000"/>
        </w:rPr>
        <w:t>NHS bodies and associated agencies</w:t>
      </w:r>
    </w:p>
    <w:p w:rsidR="00601123" w:rsidRPr="00601123" w:rsidRDefault="00601123" w:rsidP="00601123">
      <w:pPr>
        <w:pStyle w:val="ListParagraph"/>
        <w:numPr>
          <w:ilvl w:val="0"/>
          <w:numId w:val="9"/>
        </w:numPr>
        <w:spacing w:line="240" w:lineRule="auto"/>
        <w:rPr>
          <w:rFonts w:ascii="Arial" w:hAnsi="Arial" w:cs="Arial"/>
          <w:color w:val="000000"/>
        </w:rPr>
      </w:pPr>
      <w:r w:rsidRPr="00601123">
        <w:rPr>
          <w:rFonts w:ascii="Arial" w:hAnsi="Arial" w:cs="Arial"/>
          <w:color w:val="000000"/>
        </w:rPr>
        <w:t>Courts, Police and associated agencies</w:t>
      </w:r>
    </w:p>
    <w:p w:rsidR="00601123" w:rsidRPr="00601123" w:rsidRDefault="00601123" w:rsidP="00601123">
      <w:pPr>
        <w:pStyle w:val="ListParagraph"/>
        <w:numPr>
          <w:ilvl w:val="0"/>
          <w:numId w:val="9"/>
        </w:numPr>
        <w:spacing w:line="240" w:lineRule="auto"/>
        <w:rPr>
          <w:rFonts w:ascii="Arial" w:hAnsi="Arial" w:cs="Arial"/>
          <w:color w:val="000000"/>
        </w:rPr>
      </w:pPr>
      <w:r w:rsidRPr="00601123">
        <w:rPr>
          <w:rFonts w:ascii="Arial" w:hAnsi="Arial" w:cs="Arial"/>
          <w:color w:val="000000"/>
        </w:rPr>
        <w:t>Pupil family and representatives</w:t>
      </w:r>
    </w:p>
    <w:p w:rsidR="00601123" w:rsidRPr="00601123" w:rsidRDefault="00601123" w:rsidP="00601123">
      <w:pPr>
        <w:pStyle w:val="ListParagraph"/>
        <w:numPr>
          <w:ilvl w:val="0"/>
          <w:numId w:val="9"/>
        </w:numPr>
        <w:spacing w:line="240" w:lineRule="auto"/>
        <w:rPr>
          <w:rFonts w:ascii="Arial" w:hAnsi="Arial" w:cs="Arial"/>
          <w:color w:val="000000"/>
        </w:rPr>
      </w:pPr>
      <w:r w:rsidRPr="00601123">
        <w:rPr>
          <w:rFonts w:ascii="Arial" w:hAnsi="Arial" w:cs="Arial"/>
          <w:color w:val="000000"/>
        </w:rPr>
        <w:t>Other schools to which a pupil has or will have a connection</w:t>
      </w:r>
    </w:p>
    <w:p w:rsidR="00601123" w:rsidRPr="00601123" w:rsidRDefault="00601123" w:rsidP="00601123">
      <w:pPr>
        <w:pStyle w:val="ListParagraph"/>
        <w:numPr>
          <w:ilvl w:val="0"/>
          <w:numId w:val="9"/>
        </w:numPr>
        <w:spacing w:line="240" w:lineRule="auto"/>
        <w:rPr>
          <w:rFonts w:ascii="Arial" w:hAnsi="Arial" w:cs="Arial"/>
          <w:color w:val="000000"/>
        </w:rPr>
      </w:pPr>
      <w:r w:rsidRPr="00601123">
        <w:rPr>
          <w:rFonts w:ascii="Arial" w:hAnsi="Arial" w:cs="Arial"/>
          <w:color w:val="000000"/>
        </w:rPr>
        <w:t>Other employees to which an employee has had or may have a connection</w:t>
      </w:r>
    </w:p>
    <w:p w:rsidR="00601123" w:rsidRPr="0040093F" w:rsidRDefault="00601123" w:rsidP="0040093F">
      <w:pPr>
        <w:rPr>
          <w:rFonts w:ascii="Arial" w:hAnsi="Arial" w:cs="Arial"/>
          <w:b/>
          <w:color w:val="000000"/>
        </w:rPr>
      </w:pPr>
      <w:r w:rsidRPr="0040093F">
        <w:rPr>
          <w:rFonts w:ascii="Arial" w:hAnsi="Arial" w:cs="Arial"/>
          <w:b/>
          <w:color w:val="000000"/>
        </w:rPr>
        <w:t>How long do we keep your personal data?</w:t>
      </w:r>
    </w:p>
    <w:p w:rsidR="0040093F" w:rsidRDefault="0040093F" w:rsidP="00601123">
      <w:pPr>
        <w:rPr>
          <w:rFonts w:ascii="Arial" w:hAnsi="Arial" w:cs="Arial"/>
          <w:color w:val="000000"/>
          <w:sz w:val="22"/>
          <w:szCs w:val="22"/>
        </w:rPr>
      </w:pPr>
    </w:p>
    <w:p w:rsidR="00601123" w:rsidRDefault="00601123" w:rsidP="00601123">
      <w:pPr>
        <w:rPr>
          <w:rFonts w:ascii="Arial" w:hAnsi="Arial" w:cs="Arial"/>
          <w:color w:val="000000"/>
          <w:sz w:val="22"/>
          <w:szCs w:val="22"/>
        </w:rPr>
      </w:pPr>
      <w:r w:rsidRPr="00601123">
        <w:rPr>
          <w:rFonts w:ascii="Arial" w:hAnsi="Arial" w:cs="Arial"/>
          <w:color w:val="000000"/>
          <w:sz w:val="22"/>
          <w:szCs w:val="22"/>
        </w:rPr>
        <w:t>We keep your personal data securely and only for as long as is necessary.  We retain each type of data only for the period specified in the School’s Data Retention Policy.  This can be seen at the School Office.</w:t>
      </w:r>
    </w:p>
    <w:p w:rsidR="0040093F" w:rsidRPr="00601123" w:rsidRDefault="0040093F" w:rsidP="00601123">
      <w:pPr>
        <w:rPr>
          <w:rFonts w:ascii="Arial" w:hAnsi="Arial" w:cs="Arial"/>
          <w:color w:val="000000"/>
          <w:sz w:val="22"/>
          <w:szCs w:val="22"/>
        </w:rPr>
      </w:pPr>
    </w:p>
    <w:p w:rsidR="00601123" w:rsidRPr="0040093F" w:rsidRDefault="00601123" w:rsidP="0040093F">
      <w:pPr>
        <w:rPr>
          <w:rFonts w:ascii="Arial" w:hAnsi="Arial" w:cs="Arial"/>
          <w:b/>
          <w:color w:val="000000"/>
        </w:rPr>
      </w:pPr>
      <w:r w:rsidRPr="0040093F">
        <w:rPr>
          <w:rFonts w:ascii="Arial" w:hAnsi="Arial" w:cs="Arial"/>
          <w:b/>
          <w:color w:val="000000"/>
        </w:rPr>
        <w:t>Your rights with respect to your personal data</w:t>
      </w:r>
    </w:p>
    <w:p w:rsidR="0040093F" w:rsidRDefault="0040093F" w:rsidP="00601123">
      <w:pPr>
        <w:pStyle w:val="BodyText"/>
        <w:jc w:val="left"/>
        <w:rPr>
          <w:rFonts w:ascii="Arial" w:hAnsi="Arial" w:cs="Arial"/>
          <w:color w:val="000000"/>
          <w:sz w:val="22"/>
          <w:szCs w:val="22"/>
        </w:rPr>
      </w:pPr>
    </w:p>
    <w:p w:rsidR="00601123" w:rsidRDefault="00601123" w:rsidP="00601123">
      <w:pPr>
        <w:pStyle w:val="BodyText"/>
        <w:jc w:val="left"/>
        <w:rPr>
          <w:rFonts w:ascii="Arial" w:hAnsi="Arial" w:cs="Arial"/>
          <w:color w:val="000000"/>
          <w:sz w:val="22"/>
          <w:szCs w:val="22"/>
        </w:rPr>
      </w:pPr>
      <w:r w:rsidRPr="00601123">
        <w:rPr>
          <w:rFonts w:ascii="Arial" w:hAnsi="Arial" w:cs="Arial"/>
          <w:color w:val="000000"/>
          <w:sz w:val="22"/>
          <w:szCs w:val="22"/>
        </w:rPr>
        <w:t>Unless subject to an exemption under the GDPR, your rights with respect to your personal data (by contacting the School’s Data Protection Officer) include:</w:t>
      </w:r>
    </w:p>
    <w:p w:rsidR="0040093F" w:rsidRPr="00601123" w:rsidRDefault="0040093F" w:rsidP="00601123">
      <w:pPr>
        <w:pStyle w:val="BodyText"/>
        <w:jc w:val="left"/>
        <w:rPr>
          <w:rFonts w:ascii="Arial" w:hAnsi="Arial" w:cs="Arial"/>
          <w:color w:val="000000"/>
          <w:sz w:val="22"/>
          <w:szCs w:val="22"/>
        </w:rPr>
      </w:pPr>
    </w:p>
    <w:p w:rsidR="00601123" w:rsidRPr="00601123" w:rsidRDefault="00601123" w:rsidP="00601123">
      <w:pPr>
        <w:pStyle w:val="BodyText"/>
        <w:numPr>
          <w:ilvl w:val="0"/>
          <w:numId w:val="1"/>
        </w:numPr>
        <w:jc w:val="left"/>
        <w:rPr>
          <w:rFonts w:ascii="Arial" w:hAnsi="Arial" w:cs="Arial"/>
          <w:color w:val="000000"/>
          <w:sz w:val="22"/>
          <w:szCs w:val="22"/>
        </w:rPr>
      </w:pPr>
      <w:r w:rsidRPr="00601123">
        <w:rPr>
          <w:rFonts w:ascii="Arial" w:hAnsi="Arial" w:cs="Arial"/>
          <w:color w:val="000000"/>
          <w:sz w:val="22"/>
          <w:szCs w:val="22"/>
        </w:rPr>
        <w:t>To request a copy of your personal data which the School holds.</w:t>
      </w:r>
    </w:p>
    <w:p w:rsidR="00601123" w:rsidRPr="00601123" w:rsidRDefault="00601123" w:rsidP="00601123">
      <w:pPr>
        <w:pStyle w:val="BodyText"/>
        <w:numPr>
          <w:ilvl w:val="0"/>
          <w:numId w:val="1"/>
        </w:numPr>
        <w:jc w:val="left"/>
        <w:rPr>
          <w:rFonts w:ascii="Arial" w:hAnsi="Arial" w:cs="Arial"/>
          <w:color w:val="000000"/>
          <w:sz w:val="22"/>
          <w:szCs w:val="22"/>
        </w:rPr>
      </w:pPr>
      <w:r w:rsidRPr="00601123">
        <w:rPr>
          <w:rFonts w:ascii="Arial" w:hAnsi="Arial" w:cs="Arial"/>
          <w:color w:val="000000"/>
          <w:sz w:val="22"/>
          <w:szCs w:val="22"/>
        </w:rPr>
        <w:t>To request that the School corrects any personal data if it is found to be inaccurate or out of date.</w:t>
      </w:r>
    </w:p>
    <w:p w:rsidR="00601123" w:rsidRPr="00601123" w:rsidRDefault="00601123" w:rsidP="00601123">
      <w:pPr>
        <w:pStyle w:val="BodyText"/>
        <w:numPr>
          <w:ilvl w:val="0"/>
          <w:numId w:val="1"/>
        </w:numPr>
        <w:jc w:val="left"/>
        <w:rPr>
          <w:rFonts w:ascii="Arial" w:hAnsi="Arial" w:cs="Arial"/>
          <w:color w:val="000000"/>
          <w:sz w:val="22"/>
          <w:szCs w:val="22"/>
        </w:rPr>
      </w:pPr>
      <w:r w:rsidRPr="00601123">
        <w:rPr>
          <w:rFonts w:ascii="Arial" w:hAnsi="Arial" w:cs="Arial"/>
          <w:color w:val="000000"/>
          <w:sz w:val="22"/>
          <w:szCs w:val="22"/>
        </w:rPr>
        <w:t>To request that your personal data is erased where it is no longer necessary for the School to retain such data.</w:t>
      </w:r>
    </w:p>
    <w:p w:rsidR="00601123" w:rsidRPr="00601123" w:rsidRDefault="00601123" w:rsidP="00601123">
      <w:pPr>
        <w:pStyle w:val="BodyText"/>
        <w:numPr>
          <w:ilvl w:val="0"/>
          <w:numId w:val="1"/>
        </w:numPr>
        <w:jc w:val="left"/>
        <w:rPr>
          <w:rFonts w:ascii="Arial" w:hAnsi="Arial" w:cs="Arial"/>
          <w:color w:val="000000"/>
          <w:sz w:val="22"/>
          <w:szCs w:val="22"/>
        </w:rPr>
      </w:pPr>
      <w:r w:rsidRPr="00601123">
        <w:rPr>
          <w:rFonts w:ascii="Arial" w:hAnsi="Arial" w:cs="Arial"/>
          <w:color w:val="000000"/>
          <w:sz w:val="22"/>
          <w:szCs w:val="22"/>
        </w:rPr>
        <w:t>To withdraw at any time consent you have given to process your data.</w:t>
      </w:r>
    </w:p>
    <w:p w:rsidR="0040093F" w:rsidRDefault="0040093F" w:rsidP="0040093F">
      <w:pPr>
        <w:rPr>
          <w:rFonts w:ascii="Arial" w:eastAsiaTheme="minorHAnsi" w:hAnsi="Arial" w:cs="Arial"/>
          <w:b/>
          <w:color w:val="000000"/>
          <w:sz w:val="22"/>
          <w:szCs w:val="22"/>
          <w:lang w:eastAsia="en-US"/>
        </w:rPr>
      </w:pPr>
    </w:p>
    <w:p w:rsidR="00601123" w:rsidRPr="0040093F" w:rsidRDefault="00601123" w:rsidP="0040093F">
      <w:pPr>
        <w:rPr>
          <w:rFonts w:ascii="Arial" w:hAnsi="Arial" w:cs="Arial"/>
          <w:b/>
          <w:color w:val="000000"/>
        </w:rPr>
      </w:pPr>
      <w:r w:rsidRPr="0040093F">
        <w:rPr>
          <w:rFonts w:ascii="Arial" w:hAnsi="Arial" w:cs="Arial"/>
          <w:b/>
          <w:color w:val="000000"/>
        </w:rPr>
        <w:t>Queries and complaints</w:t>
      </w:r>
    </w:p>
    <w:p w:rsidR="00601123" w:rsidRPr="00601123" w:rsidRDefault="00601123" w:rsidP="00601123">
      <w:pPr>
        <w:pStyle w:val="ListParagraph"/>
        <w:spacing w:line="240" w:lineRule="auto"/>
        <w:ind w:left="0"/>
        <w:rPr>
          <w:rFonts w:ascii="Arial" w:hAnsi="Arial" w:cs="Arial"/>
          <w:b/>
          <w:color w:val="000000"/>
        </w:rPr>
      </w:pPr>
    </w:p>
    <w:p w:rsidR="00601123" w:rsidRPr="00601123" w:rsidRDefault="00601123" w:rsidP="00601123">
      <w:pPr>
        <w:pStyle w:val="ListParagraph"/>
        <w:spacing w:line="240" w:lineRule="auto"/>
        <w:ind w:left="0"/>
        <w:rPr>
          <w:rFonts w:ascii="Arial" w:hAnsi="Arial" w:cs="Arial"/>
          <w:color w:val="000000"/>
        </w:rPr>
      </w:pPr>
      <w:r w:rsidRPr="00601123">
        <w:rPr>
          <w:rFonts w:ascii="Arial" w:hAnsi="Arial" w:cs="Arial"/>
          <w:color w:val="000000"/>
        </w:rPr>
        <w:t>Queries about personal data should be made to the School Office.</w:t>
      </w:r>
    </w:p>
    <w:p w:rsidR="00601123" w:rsidRPr="00601123" w:rsidRDefault="00601123" w:rsidP="00601123">
      <w:pPr>
        <w:pStyle w:val="ListParagraph"/>
        <w:spacing w:line="240" w:lineRule="auto"/>
        <w:ind w:left="0"/>
        <w:rPr>
          <w:rFonts w:ascii="Arial" w:hAnsi="Arial" w:cs="Arial"/>
          <w:color w:val="000000"/>
        </w:rPr>
      </w:pPr>
    </w:p>
    <w:p w:rsidR="00601123" w:rsidRPr="00601123" w:rsidRDefault="00601123" w:rsidP="00601123">
      <w:pPr>
        <w:pStyle w:val="ListParagraph"/>
        <w:spacing w:line="240" w:lineRule="auto"/>
        <w:ind w:left="0"/>
        <w:rPr>
          <w:rFonts w:ascii="Arial" w:hAnsi="Arial" w:cs="Arial"/>
          <w:color w:val="000000"/>
        </w:rPr>
      </w:pPr>
      <w:r w:rsidRPr="00601123">
        <w:rPr>
          <w:rFonts w:ascii="Arial" w:hAnsi="Arial" w:cs="Arial"/>
          <w:color w:val="000000"/>
        </w:rPr>
        <w:t>Complaints about the School’s use of your personal data should be made in the first instance to the School Office.</w:t>
      </w:r>
    </w:p>
    <w:p w:rsidR="00601123" w:rsidRPr="00601123" w:rsidRDefault="00601123" w:rsidP="00601123">
      <w:pPr>
        <w:rPr>
          <w:rFonts w:ascii="Arial" w:hAnsi="Arial" w:cs="Arial"/>
          <w:color w:val="000000"/>
          <w:sz w:val="22"/>
          <w:szCs w:val="22"/>
        </w:rPr>
      </w:pPr>
      <w:r w:rsidRPr="00601123">
        <w:rPr>
          <w:rFonts w:ascii="Arial" w:hAnsi="Arial" w:cs="Arial"/>
          <w:color w:val="000000"/>
          <w:sz w:val="22"/>
          <w:szCs w:val="22"/>
        </w:rPr>
        <w:t>You can contact or complain to the Information Commissioner’s Office as follows:</w:t>
      </w:r>
    </w:p>
    <w:p w:rsidR="00601123" w:rsidRPr="00601123" w:rsidRDefault="00601123" w:rsidP="00601123">
      <w:pPr>
        <w:pStyle w:val="ListParagraph"/>
        <w:numPr>
          <w:ilvl w:val="0"/>
          <w:numId w:val="10"/>
        </w:numPr>
        <w:rPr>
          <w:rFonts w:ascii="Arial" w:hAnsi="Arial" w:cs="Arial"/>
          <w:color w:val="000000"/>
          <w:lang w:val="en"/>
        </w:rPr>
      </w:pPr>
      <w:r w:rsidRPr="00601123">
        <w:rPr>
          <w:rFonts w:ascii="Arial" w:hAnsi="Arial" w:cs="Arial"/>
          <w:color w:val="000000"/>
        </w:rPr>
        <w:t>Phone 0303 123 1113</w:t>
      </w:r>
    </w:p>
    <w:p w:rsidR="00601123" w:rsidRPr="00601123" w:rsidRDefault="00601123" w:rsidP="00601123">
      <w:pPr>
        <w:pStyle w:val="ListParagraph"/>
        <w:numPr>
          <w:ilvl w:val="0"/>
          <w:numId w:val="10"/>
        </w:numPr>
        <w:rPr>
          <w:rFonts w:ascii="Arial" w:hAnsi="Arial" w:cs="Arial"/>
          <w:color w:val="000000"/>
          <w:lang w:val="en"/>
        </w:rPr>
      </w:pPr>
      <w:r w:rsidRPr="00601123">
        <w:rPr>
          <w:rFonts w:ascii="Arial" w:hAnsi="Arial" w:cs="Arial"/>
          <w:color w:val="000000"/>
        </w:rPr>
        <w:t xml:space="preserve">E-mail </w:t>
      </w:r>
      <w:hyperlink r:id="rId8" w:history="1">
        <w:r w:rsidRPr="00601123">
          <w:rPr>
            <w:rStyle w:val="Hyperlink"/>
            <w:rFonts w:ascii="Arial" w:hAnsi="Arial" w:cs="Arial"/>
          </w:rPr>
          <w:t>https://ico.org.uk/global/contact-us/email/</w:t>
        </w:r>
      </w:hyperlink>
    </w:p>
    <w:p w:rsidR="00601123" w:rsidRDefault="00601123" w:rsidP="00601123">
      <w:pPr>
        <w:pStyle w:val="ListParagraph"/>
        <w:numPr>
          <w:ilvl w:val="0"/>
          <w:numId w:val="10"/>
        </w:numPr>
        <w:rPr>
          <w:rFonts w:ascii="Arial" w:hAnsi="Arial" w:cs="Arial"/>
          <w:color w:val="000000"/>
          <w:lang w:val="en"/>
        </w:rPr>
      </w:pPr>
      <w:r w:rsidRPr="00601123">
        <w:rPr>
          <w:rFonts w:ascii="Arial" w:hAnsi="Arial" w:cs="Arial"/>
          <w:color w:val="000000"/>
        </w:rPr>
        <w:t xml:space="preserve">Post: The </w:t>
      </w:r>
      <w:r w:rsidRPr="00601123">
        <w:rPr>
          <w:rFonts w:ascii="Arial" w:hAnsi="Arial" w:cs="Arial"/>
          <w:color w:val="000000"/>
          <w:lang w:val="en"/>
        </w:rPr>
        <w:t xml:space="preserve">Information Commissioner's Office, Wycliffe House, Water Lane, </w:t>
      </w:r>
      <w:proofErr w:type="spellStart"/>
      <w:r w:rsidRPr="00601123">
        <w:rPr>
          <w:rFonts w:ascii="Arial" w:hAnsi="Arial" w:cs="Arial"/>
          <w:color w:val="000000"/>
          <w:lang w:val="en"/>
        </w:rPr>
        <w:t>Wilmslow</w:t>
      </w:r>
      <w:proofErr w:type="spellEnd"/>
      <w:r w:rsidRPr="00601123">
        <w:rPr>
          <w:rFonts w:ascii="Arial" w:hAnsi="Arial" w:cs="Arial"/>
          <w:color w:val="000000"/>
          <w:lang w:val="en"/>
        </w:rPr>
        <w:t>, Cheshire. SK9 5AF.</w:t>
      </w:r>
    </w:p>
    <w:p w:rsidR="0040093F" w:rsidRDefault="0040093F" w:rsidP="0040093F">
      <w:pPr>
        <w:rPr>
          <w:rFonts w:ascii="Arial" w:hAnsi="Arial" w:cs="Arial"/>
          <w:color w:val="000000"/>
          <w:lang w:val="en"/>
        </w:rPr>
      </w:pPr>
    </w:p>
    <w:p w:rsidR="0040093F" w:rsidRDefault="0040093F" w:rsidP="0040093F">
      <w:pPr>
        <w:rPr>
          <w:rFonts w:ascii="Arial" w:hAnsi="Arial" w:cs="Arial"/>
          <w:color w:val="000000"/>
          <w:lang w:val="en"/>
        </w:rPr>
      </w:pPr>
    </w:p>
    <w:p w:rsidR="0040093F" w:rsidRDefault="0040093F" w:rsidP="0040093F">
      <w:pPr>
        <w:rPr>
          <w:rFonts w:ascii="Arial" w:hAnsi="Arial" w:cs="Arial"/>
          <w:color w:val="000000"/>
          <w:lang w:val="en"/>
        </w:rPr>
      </w:pPr>
    </w:p>
    <w:p w:rsidR="0040093F" w:rsidRPr="0040093F" w:rsidRDefault="0040093F" w:rsidP="0040093F">
      <w:pPr>
        <w:rPr>
          <w:rFonts w:ascii="Arial" w:hAnsi="Arial" w:cs="Arial"/>
          <w:color w:val="000000"/>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480"/>
      </w:tblGrid>
      <w:tr w:rsidR="0040093F" w:rsidRPr="005103B1" w:rsidTr="000969D4">
        <w:tc>
          <w:tcPr>
            <w:tcW w:w="4928" w:type="dxa"/>
            <w:shd w:val="clear" w:color="auto" w:fill="auto"/>
          </w:tcPr>
          <w:p w:rsidR="0040093F" w:rsidRPr="005103B1" w:rsidRDefault="0040093F" w:rsidP="000969D4">
            <w:pPr>
              <w:rPr>
                <w:rFonts w:ascii="Arial" w:hAnsi="Arial" w:cs="Arial"/>
                <w:sz w:val="22"/>
                <w:szCs w:val="22"/>
              </w:rPr>
            </w:pPr>
            <w:r w:rsidRPr="005103B1">
              <w:rPr>
                <w:rFonts w:ascii="Arial" w:hAnsi="Arial" w:cs="Arial"/>
                <w:sz w:val="22"/>
                <w:szCs w:val="22"/>
              </w:rPr>
              <w:t>Date of Last Review:</w:t>
            </w:r>
          </w:p>
        </w:tc>
        <w:tc>
          <w:tcPr>
            <w:tcW w:w="4928" w:type="dxa"/>
            <w:shd w:val="clear" w:color="auto" w:fill="auto"/>
          </w:tcPr>
          <w:p w:rsidR="0040093F" w:rsidRPr="005103B1" w:rsidRDefault="0040093F" w:rsidP="000969D4">
            <w:pPr>
              <w:rPr>
                <w:rFonts w:ascii="Arial" w:hAnsi="Arial" w:cs="Arial"/>
                <w:sz w:val="22"/>
                <w:szCs w:val="22"/>
              </w:rPr>
            </w:pPr>
            <w:r w:rsidRPr="005103B1">
              <w:rPr>
                <w:rFonts w:ascii="Arial" w:hAnsi="Arial" w:cs="Arial"/>
                <w:sz w:val="22"/>
                <w:szCs w:val="22"/>
              </w:rPr>
              <w:t>July 2023</w:t>
            </w:r>
          </w:p>
        </w:tc>
      </w:tr>
      <w:tr w:rsidR="0040093F" w:rsidRPr="005103B1" w:rsidTr="000969D4">
        <w:tc>
          <w:tcPr>
            <w:tcW w:w="4928" w:type="dxa"/>
            <w:shd w:val="clear" w:color="auto" w:fill="auto"/>
          </w:tcPr>
          <w:p w:rsidR="0040093F" w:rsidRPr="005103B1" w:rsidRDefault="0040093F" w:rsidP="000969D4">
            <w:pPr>
              <w:rPr>
                <w:rFonts w:ascii="Arial" w:hAnsi="Arial" w:cs="Arial"/>
                <w:sz w:val="22"/>
                <w:szCs w:val="22"/>
              </w:rPr>
            </w:pPr>
            <w:r w:rsidRPr="005103B1">
              <w:rPr>
                <w:rFonts w:ascii="Arial" w:hAnsi="Arial" w:cs="Arial"/>
                <w:sz w:val="22"/>
                <w:szCs w:val="22"/>
              </w:rPr>
              <w:t>Next Review Due:</w:t>
            </w:r>
          </w:p>
        </w:tc>
        <w:tc>
          <w:tcPr>
            <w:tcW w:w="4928" w:type="dxa"/>
            <w:shd w:val="clear" w:color="auto" w:fill="auto"/>
          </w:tcPr>
          <w:p w:rsidR="0040093F" w:rsidRPr="005103B1" w:rsidRDefault="0040093F" w:rsidP="000969D4">
            <w:pPr>
              <w:rPr>
                <w:rFonts w:ascii="Arial" w:hAnsi="Arial" w:cs="Arial"/>
                <w:sz w:val="22"/>
                <w:szCs w:val="22"/>
              </w:rPr>
            </w:pPr>
            <w:r w:rsidRPr="005103B1">
              <w:rPr>
                <w:rFonts w:ascii="Arial" w:hAnsi="Arial" w:cs="Arial"/>
                <w:sz w:val="22"/>
                <w:szCs w:val="22"/>
              </w:rPr>
              <w:t>July 2024</w:t>
            </w:r>
          </w:p>
        </w:tc>
      </w:tr>
      <w:tr w:rsidR="0040093F" w:rsidRPr="005103B1" w:rsidTr="000969D4">
        <w:tc>
          <w:tcPr>
            <w:tcW w:w="4928" w:type="dxa"/>
            <w:shd w:val="clear" w:color="auto" w:fill="auto"/>
          </w:tcPr>
          <w:p w:rsidR="0040093F" w:rsidRPr="005103B1" w:rsidRDefault="0040093F" w:rsidP="000969D4">
            <w:pPr>
              <w:rPr>
                <w:rFonts w:ascii="Arial" w:hAnsi="Arial" w:cs="Arial"/>
                <w:sz w:val="22"/>
                <w:szCs w:val="22"/>
              </w:rPr>
            </w:pPr>
            <w:r w:rsidRPr="005103B1">
              <w:rPr>
                <w:rFonts w:ascii="Arial" w:hAnsi="Arial" w:cs="Arial"/>
                <w:sz w:val="22"/>
                <w:szCs w:val="22"/>
              </w:rPr>
              <w:t>Approved by Governing body:</w:t>
            </w:r>
          </w:p>
        </w:tc>
        <w:tc>
          <w:tcPr>
            <w:tcW w:w="4928" w:type="dxa"/>
            <w:shd w:val="clear" w:color="auto" w:fill="auto"/>
          </w:tcPr>
          <w:p w:rsidR="0040093F" w:rsidRPr="005103B1" w:rsidRDefault="0040093F" w:rsidP="000969D4">
            <w:pPr>
              <w:rPr>
                <w:rFonts w:ascii="Arial" w:hAnsi="Arial" w:cs="Arial"/>
                <w:sz w:val="22"/>
                <w:szCs w:val="22"/>
              </w:rPr>
            </w:pPr>
          </w:p>
        </w:tc>
      </w:tr>
    </w:tbl>
    <w:p w:rsidR="0040093F" w:rsidRPr="0040093F" w:rsidRDefault="0040093F" w:rsidP="0040093F">
      <w:pPr>
        <w:rPr>
          <w:rFonts w:ascii="Arial" w:hAnsi="Arial" w:cs="Arial"/>
          <w:color w:val="000000"/>
          <w:lang w:val="en"/>
        </w:rPr>
      </w:pPr>
    </w:p>
    <w:p w:rsidR="00601123" w:rsidRPr="00601123" w:rsidRDefault="00601123" w:rsidP="00601123">
      <w:pPr>
        <w:jc w:val="center"/>
        <w:rPr>
          <w:rFonts w:ascii="Arial" w:hAnsi="Arial" w:cs="Arial"/>
          <w:b/>
          <w:bCs/>
          <w:sz w:val="22"/>
          <w:szCs w:val="22"/>
        </w:rPr>
      </w:pPr>
    </w:p>
    <w:p w:rsidR="00E62FFF" w:rsidRPr="00601123" w:rsidRDefault="00E62FFF">
      <w:pPr>
        <w:rPr>
          <w:rFonts w:ascii="Arial" w:hAnsi="Arial" w:cs="Arial"/>
          <w:sz w:val="22"/>
          <w:szCs w:val="22"/>
        </w:rPr>
      </w:pPr>
    </w:p>
    <w:sectPr w:rsidR="00E62FFF" w:rsidRPr="00601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B0E"/>
    <w:multiLevelType w:val="hybridMultilevel"/>
    <w:tmpl w:val="5B08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15E34"/>
    <w:multiLevelType w:val="hybridMultilevel"/>
    <w:tmpl w:val="9B8E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309D8"/>
    <w:multiLevelType w:val="hybridMultilevel"/>
    <w:tmpl w:val="BD7C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A11DF"/>
    <w:multiLevelType w:val="hybridMultilevel"/>
    <w:tmpl w:val="BAB2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57B5F"/>
    <w:multiLevelType w:val="hybridMultilevel"/>
    <w:tmpl w:val="7F86B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5EA0E30"/>
    <w:multiLevelType w:val="hybridMultilevel"/>
    <w:tmpl w:val="318E95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ED35A5"/>
    <w:multiLevelType w:val="hybridMultilevel"/>
    <w:tmpl w:val="5FA25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125F6"/>
    <w:multiLevelType w:val="hybridMultilevel"/>
    <w:tmpl w:val="F48C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5F53E1"/>
    <w:multiLevelType w:val="hybridMultilevel"/>
    <w:tmpl w:val="4D62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0"/>
  </w:num>
  <w:num w:numId="6">
    <w:abstractNumId w:val="8"/>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23"/>
    <w:rsid w:val="0040093F"/>
    <w:rsid w:val="00601123"/>
    <w:rsid w:val="00E62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F8EF"/>
  <w15:chartTrackingRefBased/>
  <w15:docId w15:val="{6921419B-10AF-422D-95CF-C7E3D5D6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23"/>
    <w:pPr>
      <w:spacing w:after="0" w:line="240" w:lineRule="auto"/>
    </w:pPr>
    <w:rPr>
      <w:rFonts w:ascii="Times" w:eastAsia="Times New Roman" w:hAnsi="Times" w:cs="Times"/>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123"/>
    <w:pPr>
      <w:spacing w:after="200" w:line="276"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rsid w:val="00601123"/>
    <w:pPr>
      <w:jc w:val="both"/>
    </w:pPr>
    <w:rPr>
      <w:rFonts w:ascii="Times New Roman" w:hAnsi="Times New Roman" w:cs="Times New Roman"/>
      <w:lang w:val="en-AU" w:eastAsia="en-US"/>
    </w:rPr>
  </w:style>
  <w:style w:type="character" w:customStyle="1" w:styleId="BodyTextChar">
    <w:name w:val="Body Text Char"/>
    <w:basedOn w:val="DefaultParagraphFont"/>
    <w:link w:val="BodyText"/>
    <w:rsid w:val="00601123"/>
    <w:rPr>
      <w:rFonts w:ascii="Times New Roman" w:eastAsia="Times New Roman" w:hAnsi="Times New Roman" w:cs="Times New Roman"/>
      <w:sz w:val="24"/>
      <w:szCs w:val="20"/>
      <w:lang w:val="en-AU"/>
    </w:rPr>
  </w:style>
  <w:style w:type="character" w:styleId="Hyperlink">
    <w:name w:val="Hyperlink"/>
    <w:basedOn w:val="DefaultParagraphFont"/>
    <w:uiPriority w:val="99"/>
    <w:unhideWhenUsed/>
    <w:rsid w:val="00601123"/>
    <w:rPr>
      <w:color w:val="0563C1" w:themeColor="hyperlink"/>
      <w:u w:val="single"/>
    </w:rPr>
  </w:style>
  <w:style w:type="paragraph" w:customStyle="1" w:styleId="Body">
    <w:name w:val="Body"/>
    <w:rsid w:val="00601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customStyle="1" w:styleId="Hyperlink0">
    <w:name w:val="Hyperlink.0"/>
    <w:basedOn w:val="Hyperlink"/>
    <w:rsid w:val="006011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hyperlink" Target="mailto:SchoolDPO@cheshirewestand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42595543895512282135633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dc:creator>
  <cp:keywords/>
  <dc:description/>
  <cp:lastModifiedBy>Sarah Smith</cp:lastModifiedBy>
  <cp:revision>1</cp:revision>
  <dcterms:created xsi:type="dcterms:W3CDTF">2023-07-31T13:53:00Z</dcterms:created>
  <dcterms:modified xsi:type="dcterms:W3CDTF">2023-07-31T14:06:00Z</dcterms:modified>
</cp:coreProperties>
</file>